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D54" w:rsidRDefault="00A220B2" w:rsidP="00DA7DF7">
      <w:pPr>
        <w:spacing w:beforeLines="50" w:before="156" w:afterLines="50" w:after="156"/>
        <w:jc w:val="center"/>
        <w:rPr>
          <w:b/>
          <w:sz w:val="36"/>
          <w:szCs w:val="36"/>
        </w:rPr>
      </w:pPr>
      <w:r>
        <w:rPr>
          <w:b/>
          <w:sz w:val="36"/>
          <w:szCs w:val="36"/>
        </w:rPr>
        <w:t>Spark</w:t>
      </w:r>
      <w:r w:rsidR="00E34790" w:rsidRPr="00DA7DF7">
        <w:rPr>
          <w:rFonts w:hint="eastAsia"/>
          <w:b/>
          <w:sz w:val="36"/>
          <w:szCs w:val="36"/>
        </w:rPr>
        <w:t>微孔板检测仪</w:t>
      </w:r>
      <w:r w:rsidR="001D4B29">
        <w:rPr>
          <w:rFonts w:hint="eastAsia"/>
          <w:b/>
          <w:sz w:val="36"/>
          <w:szCs w:val="36"/>
        </w:rPr>
        <w:t>简易</w:t>
      </w:r>
      <w:bookmarkStart w:id="0" w:name="_GoBack"/>
      <w:bookmarkEnd w:id="0"/>
      <w:r w:rsidR="00767D54" w:rsidRPr="00DA7DF7">
        <w:rPr>
          <w:b/>
          <w:sz w:val="36"/>
          <w:szCs w:val="36"/>
        </w:rPr>
        <w:t>操作流程</w:t>
      </w:r>
    </w:p>
    <w:p w:rsidR="00D20A7C" w:rsidRDefault="00E34790" w:rsidP="00181623">
      <w:pPr>
        <w:spacing w:line="480" w:lineRule="auto"/>
        <w:rPr>
          <w:sz w:val="28"/>
          <w:szCs w:val="28"/>
        </w:rPr>
      </w:pPr>
      <w:r w:rsidRPr="00E34790">
        <w:rPr>
          <w:rFonts w:hint="eastAsia"/>
          <w:sz w:val="28"/>
          <w:szCs w:val="28"/>
        </w:rPr>
        <w:t>1</w:t>
      </w:r>
      <w:r w:rsidRPr="00E34790">
        <w:rPr>
          <w:sz w:val="28"/>
          <w:szCs w:val="28"/>
        </w:rPr>
        <w:t xml:space="preserve"> </w:t>
      </w:r>
      <w:r w:rsidR="00FE64EE">
        <w:rPr>
          <w:rFonts w:hint="eastAsia"/>
          <w:sz w:val="28"/>
          <w:szCs w:val="28"/>
        </w:rPr>
        <w:t>先</w:t>
      </w:r>
      <w:r w:rsidRPr="00E34790">
        <w:rPr>
          <w:rFonts w:hint="eastAsia"/>
          <w:sz w:val="28"/>
          <w:szCs w:val="28"/>
        </w:rPr>
        <w:t>打开电脑和仪器的电源开关。仪器有</w:t>
      </w:r>
      <w:r w:rsidR="00D20A7C">
        <w:rPr>
          <w:rFonts w:hint="eastAsia"/>
          <w:sz w:val="28"/>
          <w:szCs w:val="28"/>
        </w:rPr>
        <w:t>两个开关，分别位于仪器背面插头旁边的电源总开关和仪器正面右下角的电源开关。仪器长时间不用需要关掉仪器背面电源总开关；正常使用（如每天均用）则开关面板前的电源开关即可。</w:t>
      </w:r>
    </w:p>
    <w:p w:rsidR="00E34790" w:rsidRDefault="00E34790" w:rsidP="00181623">
      <w:pPr>
        <w:spacing w:line="480" w:lineRule="auto"/>
        <w:rPr>
          <w:sz w:val="28"/>
          <w:szCs w:val="28"/>
        </w:rPr>
      </w:pPr>
      <w:r w:rsidRPr="00E34790">
        <w:rPr>
          <w:rFonts w:hint="eastAsia"/>
          <w:sz w:val="28"/>
          <w:szCs w:val="28"/>
        </w:rPr>
        <w:t>2</w:t>
      </w:r>
      <w:r w:rsidRPr="00E34790">
        <w:rPr>
          <w:sz w:val="28"/>
          <w:szCs w:val="28"/>
        </w:rPr>
        <w:t xml:space="preserve"> </w:t>
      </w:r>
      <w:r w:rsidRPr="00E34790">
        <w:rPr>
          <w:rFonts w:hint="eastAsia"/>
          <w:sz w:val="28"/>
          <w:szCs w:val="28"/>
        </w:rPr>
        <w:t>仪器打开电源开关后，双击打开电脑上控制仪器的软件，</w:t>
      </w:r>
      <w:r w:rsidR="00815139">
        <w:rPr>
          <w:rFonts w:hint="eastAsia"/>
          <w:sz w:val="28"/>
          <w:szCs w:val="28"/>
        </w:rPr>
        <w:t>Spark</w:t>
      </w:r>
      <w:r w:rsidRPr="00E34790">
        <w:rPr>
          <w:sz w:val="28"/>
          <w:szCs w:val="28"/>
        </w:rPr>
        <w:t>Control</w:t>
      </w:r>
      <w:r w:rsidR="00A220B2">
        <w:rPr>
          <w:rFonts w:hint="eastAsia"/>
          <w:sz w:val="28"/>
          <w:szCs w:val="28"/>
        </w:rPr>
        <w:t>,</w:t>
      </w:r>
      <w:r w:rsidR="00815139" w:rsidRPr="00815139">
        <w:rPr>
          <w:noProof/>
          <w:sz w:val="28"/>
          <w:szCs w:val="28"/>
        </w:rPr>
        <w:drawing>
          <wp:inline distT="0" distB="0" distL="0" distR="0">
            <wp:extent cx="590550" cy="55402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016" cy="554458"/>
                    </a:xfrm>
                    <a:prstGeom prst="rect">
                      <a:avLst/>
                    </a:prstGeom>
                    <a:noFill/>
                    <a:ln>
                      <a:noFill/>
                    </a:ln>
                  </pic:spPr>
                </pic:pic>
              </a:graphicData>
            </a:graphic>
          </wp:inline>
        </w:drawing>
      </w:r>
      <w:r w:rsidRPr="00E34790">
        <w:rPr>
          <w:rFonts w:hint="eastAsia"/>
          <w:sz w:val="28"/>
          <w:szCs w:val="28"/>
        </w:rPr>
        <w:t>随后软件将会自动连接仪器。点击</w:t>
      </w:r>
      <w:r w:rsidR="00A220B2">
        <w:rPr>
          <w:sz w:val="28"/>
          <w:szCs w:val="28"/>
        </w:rPr>
        <w:t>Method Editor NEW</w:t>
      </w:r>
      <w:r w:rsidR="00815139" w:rsidRPr="00815139">
        <w:rPr>
          <w:noProof/>
          <w:sz w:val="28"/>
          <w:szCs w:val="28"/>
        </w:rPr>
        <w:drawing>
          <wp:inline distT="0" distB="0" distL="0" distR="0">
            <wp:extent cx="581025" cy="566679"/>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3892" cy="569475"/>
                    </a:xfrm>
                    <a:prstGeom prst="rect">
                      <a:avLst/>
                    </a:prstGeom>
                    <a:noFill/>
                    <a:ln>
                      <a:noFill/>
                    </a:ln>
                  </pic:spPr>
                </pic:pic>
              </a:graphicData>
            </a:graphic>
          </wp:inline>
        </w:drawing>
      </w:r>
      <w:r w:rsidR="00815139">
        <w:rPr>
          <w:rFonts w:hint="eastAsia"/>
          <w:sz w:val="28"/>
          <w:szCs w:val="28"/>
        </w:rPr>
        <w:t>进入实验流程编剧界面</w:t>
      </w:r>
      <w:r w:rsidRPr="00E34790">
        <w:rPr>
          <w:rFonts w:hint="eastAsia"/>
          <w:sz w:val="28"/>
          <w:szCs w:val="28"/>
        </w:rPr>
        <w:t>。</w:t>
      </w:r>
    </w:p>
    <w:p w:rsidR="00D20A7C" w:rsidRDefault="00E34790" w:rsidP="00181623">
      <w:pPr>
        <w:spacing w:line="480" w:lineRule="auto"/>
        <w:jc w:val="center"/>
        <w:rPr>
          <w:sz w:val="28"/>
          <w:szCs w:val="28"/>
        </w:rPr>
      </w:pPr>
      <w:r>
        <w:rPr>
          <w:rFonts w:hint="eastAsia"/>
          <w:sz w:val="28"/>
          <w:szCs w:val="28"/>
        </w:rPr>
        <w:t>3</w:t>
      </w:r>
      <w:r>
        <w:rPr>
          <w:sz w:val="28"/>
          <w:szCs w:val="28"/>
        </w:rPr>
        <w:t xml:space="preserve"> </w:t>
      </w:r>
      <w:r>
        <w:rPr>
          <w:rFonts w:hint="eastAsia"/>
          <w:sz w:val="28"/>
          <w:szCs w:val="28"/>
        </w:rPr>
        <w:t>软件上</w:t>
      </w:r>
      <w:r w:rsidR="0098104F">
        <w:rPr>
          <w:rFonts w:hint="eastAsia"/>
          <w:sz w:val="28"/>
          <w:szCs w:val="28"/>
        </w:rPr>
        <w:t>先</w:t>
      </w:r>
      <w:r>
        <w:rPr>
          <w:rFonts w:hint="eastAsia"/>
          <w:sz w:val="28"/>
          <w:szCs w:val="28"/>
        </w:rPr>
        <w:t>选择需要测试孔板的类型，通常为</w:t>
      </w:r>
      <w:r w:rsidR="00F81730">
        <w:rPr>
          <w:rFonts w:hint="eastAsia"/>
          <w:sz w:val="28"/>
          <w:szCs w:val="28"/>
        </w:rPr>
        <w:t>平底</w:t>
      </w:r>
      <w:r>
        <w:rPr>
          <w:rFonts w:hint="eastAsia"/>
          <w:sz w:val="28"/>
          <w:szCs w:val="28"/>
        </w:rPr>
        <w:t>9</w:t>
      </w:r>
      <w:r>
        <w:rPr>
          <w:sz w:val="28"/>
          <w:szCs w:val="28"/>
        </w:rPr>
        <w:t>6</w:t>
      </w:r>
      <w:r>
        <w:rPr>
          <w:rFonts w:hint="eastAsia"/>
          <w:sz w:val="28"/>
          <w:szCs w:val="28"/>
        </w:rPr>
        <w:t>孔板，</w:t>
      </w:r>
      <w:r w:rsidR="00753772">
        <w:rPr>
          <w:rFonts w:hint="eastAsia"/>
          <w:sz w:val="28"/>
          <w:szCs w:val="28"/>
        </w:rPr>
        <w:t>如下：</w:t>
      </w:r>
    </w:p>
    <w:p w:rsidR="00753772" w:rsidRDefault="00D20A7C" w:rsidP="00181623">
      <w:pPr>
        <w:spacing w:line="480" w:lineRule="auto"/>
        <w:jc w:val="center"/>
        <w:rPr>
          <w:sz w:val="28"/>
          <w:szCs w:val="28"/>
        </w:rPr>
      </w:pPr>
      <w:r w:rsidRPr="00A220B2">
        <w:rPr>
          <w:noProof/>
          <w:sz w:val="28"/>
          <w:szCs w:val="28"/>
        </w:rPr>
        <w:drawing>
          <wp:inline distT="0" distB="0" distL="0" distR="0" wp14:anchorId="26ADCF1C" wp14:editId="74EF19D8">
            <wp:extent cx="5274310" cy="68580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b="80645"/>
                    <a:stretch/>
                  </pic:blipFill>
                  <pic:spPr bwMode="auto">
                    <a:xfrm>
                      <a:off x="0" y="0"/>
                      <a:ext cx="5274310" cy="685800"/>
                    </a:xfrm>
                    <a:prstGeom prst="rect">
                      <a:avLst/>
                    </a:prstGeom>
                    <a:noFill/>
                    <a:ln>
                      <a:noFill/>
                    </a:ln>
                    <a:extLst>
                      <a:ext uri="{53640926-AAD7-44D8-BBD7-CCE9431645EC}">
                        <a14:shadowObscured xmlns:a14="http://schemas.microsoft.com/office/drawing/2010/main"/>
                      </a:ext>
                    </a:extLst>
                  </pic:spPr>
                </pic:pic>
              </a:graphicData>
            </a:graphic>
          </wp:inline>
        </w:drawing>
      </w:r>
    </w:p>
    <w:p w:rsidR="00E34790" w:rsidRDefault="00E34790" w:rsidP="00181623">
      <w:pPr>
        <w:spacing w:line="480" w:lineRule="auto"/>
        <w:rPr>
          <w:sz w:val="28"/>
          <w:szCs w:val="28"/>
        </w:rPr>
      </w:pPr>
      <w:r>
        <w:rPr>
          <w:rFonts w:hint="eastAsia"/>
          <w:sz w:val="28"/>
          <w:szCs w:val="28"/>
        </w:rPr>
        <w:t>之后会显示出孔板示例图，在孔板示例图上，用鼠标拖拉选择需要测试的孔位置，如第一列，第一行等；</w:t>
      </w:r>
    </w:p>
    <w:p w:rsidR="00E34790" w:rsidRDefault="00E34790" w:rsidP="00181623">
      <w:pPr>
        <w:spacing w:line="480" w:lineRule="auto"/>
        <w:jc w:val="left"/>
        <w:rPr>
          <w:sz w:val="28"/>
          <w:szCs w:val="28"/>
        </w:rPr>
      </w:pPr>
      <w:r>
        <w:rPr>
          <w:rFonts w:hint="eastAsia"/>
          <w:sz w:val="28"/>
          <w:szCs w:val="28"/>
        </w:rPr>
        <w:t>4</w:t>
      </w:r>
      <w:r>
        <w:rPr>
          <w:sz w:val="28"/>
          <w:szCs w:val="28"/>
        </w:rPr>
        <w:t xml:space="preserve"> </w:t>
      </w:r>
      <w:r>
        <w:rPr>
          <w:rFonts w:hint="eastAsia"/>
          <w:sz w:val="28"/>
          <w:szCs w:val="28"/>
        </w:rPr>
        <w:t>根据实验需求双击软件左侧所显示的测试方法</w:t>
      </w:r>
      <w:r w:rsidR="00815139">
        <w:rPr>
          <w:rFonts w:hint="eastAsia"/>
          <w:sz w:val="28"/>
          <w:szCs w:val="28"/>
        </w:rPr>
        <w:t>(</w:t>
      </w:r>
      <w:r w:rsidR="00815139">
        <w:rPr>
          <w:sz w:val="28"/>
          <w:szCs w:val="28"/>
        </w:rPr>
        <w:t>Detection)</w:t>
      </w:r>
      <w:r>
        <w:rPr>
          <w:rFonts w:hint="eastAsia"/>
          <w:sz w:val="28"/>
          <w:szCs w:val="28"/>
        </w:rPr>
        <w:t>模块，如吸光检测则双击</w:t>
      </w:r>
      <w:r>
        <w:rPr>
          <w:rFonts w:hint="eastAsia"/>
          <w:sz w:val="28"/>
          <w:szCs w:val="28"/>
        </w:rPr>
        <w:t>absorbance</w:t>
      </w:r>
      <w:r>
        <w:rPr>
          <w:rFonts w:hint="eastAsia"/>
          <w:sz w:val="28"/>
          <w:szCs w:val="28"/>
        </w:rPr>
        <w:t>，荧光检测则双击</w:t>
      </w:r>
      <w:r>
        <w:rPr>
          <w:rFonts w:hint="eastAsia"/>
          <w:sz w:val="28"/>
          <w:szCs w:val="28"/>
        </w:rPr>
        <w:t>flourescence</w:t>
      </w:r>
      <w:r>
        <w:rPr>
          <w:rFonts w:hint="eastAsia"/>
          <w:sz w:val="28"/>
          <w:szCs w:val="28"/>
        </w:rPr>
        <w:t>，发光检测则双击</w:t>
      </w:r>
      <w:r>
        <w:rPr>
          <w:rFonts w:hint="eastAsia"/>
          <w:sz w:val="28"/>
          <w:szCs w:val="28"/>
        </w:rPr>
        <w:t>luminescence</w:t>
      </w:r>
      <w:r>
        <w:rPr>
          <w:rFonts w:hint="eastAsia"/>
          <w:sz w:val="28"/>
          <w:szCs w:val="28"/>
        </w:rPr>
        <w:t>，根据测试染料的说明书，输入对应的测试波长</w:t>
      </w:r>
      <w:r w:rsidR="00A220B2">
        <w:rPr>
          <w:rFonts w:hint="eastAsia"/>
          <w:sz w:val="28"/>
          <w:szCs w:val="28"/>
        </w:rPr>
        <w:t>,</w:t>
      </w:r>
      <w:r w:rsidR="00A220B2">
        <w:rPr>
          <w:rFonts w:hint="eastAsia"/>
          <w:sz w:val="28"/>
          <w:szCs w:val="28"/>
        </w:rPr>
        <w:t>如在测试之前需要对仪器进行升温，震荡等，则从</w:t>
      </w:r>
      <w:r w:rsidR="00A220B2">
        <w:rPr>
          <w:rFonts w:hint="eastAsia"/>
          <w:sz w:val="28"/>
          <w:szCs w:val="28"/>
        </w:rPr>
        <w:t>A</w:t>
      </w:r>
      <w:r w:rsidR="00A220B2">
        <w:rPr>
          <w:sz w:val="28"/>
          <w:szCs w:val="28"/>
        </w:rPr>
        <w:t>ction</w:t>
      </w:r>
      <w:r w:rsidR="00A220B2">
        <w:rPr>
          <w:rFonts w:hint="eastAsia"/>
          <w:sz w:val="28"/>
          <w:szCs w:val="28"/>
        </w:rPr>
        <w:t>选项里面双击或拖拽</w:t>
      </w:r>
      <w:r w:rsidR="00A220B2">
        <w:rPr>
          <w:rFonts w:hint="eastAsia"/>
          <w:sz w:val="28"/>
          <w:szCs w:val="28"/>
        </w:rPr>
        <w:t>temp</w:t>
      </w:r>
      <w:r w:rsidR="00A220B2">
        <w:rPr>
          <w:sz w:val="28"/>
          <w:szCs w:val="28"/>
        </w:rPr>
        <w:t>era</w:t>
      </w:r>
      <w:r w:rsidR="00A220B2">
        <w:rPr>
          <w:rFonts w:hint="eastAsia"/>
          <w:sz w:val="28"/>
          <w:szCs w:val="28"/>
        </w:rPr>
        <w:t>tur</w:t>
      </w:r>
      <w:r w:rsidR="00A220B2">
        <w:rPr>
          <w:rFonts w:hint="eastAsia"/>
          <w:sz w:val="28"/>
          <w:szCs w:val="28"/>
        </w:rPr>
        <w:t>、</w:t>
      </w:r>
      <w:r w:rsidR="00A220B2">
        <w:rPr>
          <w:rFonts w:hint="eastAsia"/>
          <w:sz w:val="28"/>
          <w:szCs w:val="28"/>
        </w:rPr>
        <w:t>S</w:t>
      </w:r>
      <w:r w:rsidR="00A220B2">
        <w:rPr>
          <w:sz w:val="28"/>
          <w:szCs w:val="28"/>
        </w:rPr>
        <w:t>haking</w:t>
      </w:r>
      <w:r w:rsidR="00A220B2">
        <w:rPr>
          <w:rFonts w:hint="eastAsia"/>
          <w:sz w:val="28"/>
          <w:szCs w:val="28"/>
        </w:rPr>
        <w:t>等至于测试模式之前，</w:t>
      </w:r>
      <w:r w:rsidR="00753772">
        <w:rPr>
          <w:rFonts w:hint="eastAsia"/>
          <w:sz w:val="28"/>
          <w:szCs w:val="28"/>
        </w:rPr>
        <w:t>如</w:t>
      </w:r>
      <w:r w:rsidR="00D435F5">
        <w:rPr>
          <w:rFonts w:hint="eastAsia"/>
          <w:sz w:val="28"/>
          <w:szCs w:val="28"/>
        </w:rPr>
        <w:t>BCA</w:t>
      </w:r>
      <w:r w:rsidR="00D435F5">
        <w:rPr>
          <w:rFonts w:hint="eastAsia"/>
          <w:sz w:val="28"/>
          <w:szCs w:val="28"/>
        </w:rPr>
        <w:t>总蛋白定量的测试波长为</w:t>
      </w:r>
      <w:r w:rsidR="00D435F5">
        <w:rPr>
          <w:rFonts w:hint="eastAsia"/>
          <w:sz w:val="28"/>
          <w:szCs w:val="28"/>
        </w:rPr>
        <w:t>5</w:t>
      </w:r>
      <w:r w:rsidR="00D435F5">
        <w:rPr>
          <w:sz w:val="28"/>
          <w:szCs w:val="28"/>
        </w:rPr>
        <w:t>62nm</w:t>
      </w:r>
      <w:r w:rsidR="00D435F5">
        <w:rPr>
          <w:rFonts w:hint="eastAsia"/>
          <w:sz w:val="28"/>
          <w:szCs w:val="28"/>
        </w:rPr>
        <w:t>，</w:t>
      </w:r>
      <w:r w:rsidR="00A220B2">
        <w:rPr>
          <w:rFonts w:hint="eastAsia"/>
          <w:sz w:val="28"/>
          <w:szCs w:val="28"/>
        </w:rPr>
        <w:t>测试前需要升温为</w:t>
      </w:r>
      <w:r w:rsidR="00A220B2">
        <w:rPr>
          <w:rFonts w:hint="eastAsia"/>
          <w:sz w:val="28"/>
          <w:szCs w:val="28"/>
        </w:rPr>
        <w:t>3</w:t>
      </w:r>
      <w:r w:rsidR="00A220B2">
        <w:rPr>
          <w:sz w:val="28"/>
          <w:szCs w:val="28"/>
        </w:rPr>
        <w:t>7</w:t>
      </w:r>
      <w:r w:rsidR="00A220B2">
        <w:rPr>
          <w:rFonts w:ascii="宋体" w:hAnsi="宋体" w:cs="宋体" w:hint="eastAsia"/>
          <w:sz w:val="28"/>
          <w:szCs w:val="28"/>
          <w:lang w:eastAsia="ja-JP"/>
        </w:rPr>
        <w:t>℃</w:t>
      </w:r>
      <w:r w:rsidR="00A220B2">
        <w:rPr>
          <w:rFonts w:ascii="宋体" w:eastAsiaTheme="minorEastAsia" w:hAnsi="宋体" w:cs="宋体" w:hint="eastAsia"/>
          <w:sz w:val="28"/>
          <w:szCs w:val="28"/>
        </w:rPr>
        <w:t>和震荡。</w:t>
      </w:r>
      <w:r w:rsidR="00D435F5">
        <w:rPr>
          <w:rFonts w:hint="eastAsia"/>
          <w:sz w:val="28"/>
          <w:szCs w:val="28"/>
        </w:rPr>
        <w:t>如下。</w:t>
      </w:r>
    </w:p>
    <w:p w:rsidR="00753772" w:rsidRDefault="00A220B2" w:rsidP="00753772">
      <w:pPr>
        <w:spacing w:line="480" w:lineRule="auto"/>
        <w:jc w:val="center"/>
        <w:rPr>
          <w:sz w:val="28"/>
          <w:szCs w:val="28"/>
        </w:rPr>
      </w:pPr>
      <w:r w:rsidRPr="00A220B2">
        <w:rPr>
          <w:noProof/>
          <w:sz w:val="28"/>
          <w:szCs w:val="28"/>
        </w:rPr>
        <w:lastRenderedPageBreak/>
        <w:drawing>
          <wp:inline distT="0" distB="0" distL="0" distR="0">
            <wp:extent cx="5274310" cy="3543300"/>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3543300"/>
                    </a:xfrm>
                    <a:prstGeom prst="rect">
                      <a:avLst/>
                    </a:prstGeom>
                    <a:noFill/>
                    <a:ln>
                      <a:noFill/>
                    </a:ln>
                  </pic:spPr>
                </pic:pic>
              </a:graphicData>
            </a:graphic>
          </wp:inline>
        </w:drawing>
      </w:r>
    </w:p>
    <w:p w:rsidR="00753772" w:rsidRDefault="00E34790" w:rsidP="00E34790">
      <w:pPr>
        <w:spacing w:line="480" w:lineRule="auto"/>
        <w:jc w:val="left"/>
        <w:rPr>
          <w:sz w:val="28"/>
          <w:szCs w:val="28"/>
        </w:rPr>
      </w:pPr>
      <w:r>
        <w:rPr>
          <w:rFonts w:hint="eastAsia"/>
          <w:sz w:val="28"/>
          <w:szCs w:val="28"/>
        </w:rPr>
        <w:t>5</w:t>
      </w:r>
      <w:r>
        <w:rPr>
          <w:sz w:val="28"/>
          <w:szCs w:val="28"/>
        </w:rPr>
        <w:t xml:space="preserve"> </w:t>
      </w:r>
      <w:r w:rsidR="0098104F">
        <w:rPr>
          <w:rFonts w:hint="eastAsia"/>
          <w:sz w:val="28"/>
          <w:szCs w:val="28"/>
        </w:rPr>
        <w:t>点击仪器</w:t>
      </w:r>
      <w:r w:rsidR="00A220B2">
        <w:rPr>
          <w:rFonts w:hint="eastAsia"/>
          <w:sz w:val="28"/>
          <w:szCs w:val="28"/>
        </w:rPr>
        <w:t>正面</w:t>
      </w:r>
      <w:r w:rsidR="0098104F">
        <w:rPr>
          <w:rFonts w:hint="eastAsia"/>
          <w:sz w:val="28"/>
          <w:szCs w:val="28"/>
        </w:rPr>
        <w:t>右下角</w:t>
      </w:r>
      <w:r w:rsidR="006A7530">
        <w:rPr>
          <w:rFonts w:hint="eastAsia"/>
          <w:sz w:val="28"/>
          <w:szCs w:val="28"/>
        </w:rPr>
        <w:t>的</w:t>
      </w:r>
      <w:r w:rsidR="00753772">
        <w:rPr>
          <w:rFonts w:hint="eastAsia"/>
          <w:sz w:val="28"/>
          <w:szCs w:val="28"/>
        </w:rPr>
        <w:t>三角按钮。孔板的托架将会推出，将孔板至于托加上，再次按一下次三角按钮，孔板将推进仪器内。</w:t>
      </w:r>
    </w:p>
    <w:p w:rsidR="00753772" w:rsidRDefault="00753772" w:rsidP="00753772">
      <w:pPr>
        <w:spacing w:line="480" w:lineRule="auto"/>
        <w:jc w:val="left"/>
        <w:rPr>
          <w:sz w:val="28"/>
          <w:szCs w:val="28"/>
        </w:rPr>
      </w:pPr>
      <w:r>
        <w:rPr>
          <w:rFonts w:hint="eastAsia"/>
          <w:sz w:val="28"/>
          <w:szCs w:val="28"/>
        </w:rPr>
        <w:t>6</w:t>
      </w:r>
      <w:r>
        <w:rPr>
          <w:sz w:val="28"/>
          <w:szCs w:val="28"/>
        </w:rPr>
        <w:t xml:space="preserve"> </w:t>
      </w:r>
      <w:r>
        <w:rPr>
          <w:rFonts w:hint="eastAsia"/>
          <w:sz w:val="28"/>
          <w:szCs w:val="28"/>
        </w:rPr>
        <w:t>点击软件上的</w:t>
      </w:r>
      <w:r>
        <w:rPr>
          <w:rFonts w:hint="eastAsia"/>
          <w:sz w:val="28"/>
          <w:szCs w:val="28"/>
        </w:rPr>
        <w:t>start</w:t>
      </w:r>
      <w:r>
        <w:rPr>
          <w:rFonts w:hint="eastAsia"/>
          <w:sz w:val="28"/>
          <w:szCs w:val="28"/>
        </w:rPr>
        <w:t>键，开始进行检测。数据将直接以</w:t>
      </w:r>
      <w:r>
        <w:rPr>
          <w:rFonts w:hint="eastAsia"/>
          <w:sz w:val="28"/>
          <w:szCs w:val="28"/>
        </w:rPr>
        <w:t>excel</w:t>
      </w:r>
      <w:r>
        <w:rPr>
          <w:rFonts w:hint="eastAsia"/>
          <w:sz w:val="28"/>
          <w:szCs w:val="28"/>
        </w:rPr>
        <w:t>表格的形式输出。</w:t>
      </w:r>
    </w:p>
    <w:p w:rsidR="00753772" w:rsidRDefault="00A220B2" w:rsidP="00753772">
      <w:pPr>
        <w:spacing w:line="480" w:lineRule="auto"/>
        <w:jc w:val="center"/>
        <w:rPr>
          <w:sz w:val="28"/>
          <w:szCs w:val="28"/>
        </w:rPr>
      </w:pPr>
      <w:r w:rsidRPr="00A220B2">
        <w:rPr>
          <w:noProof/>
          <w:sz w:val="28"/>
          <w:szCs w:val="28"/>
        </w:rPr>
        <w:drawing>
          <wp:inline distT="0" distB="0" distL="0" distR="0">
            <wp:extent cx="4410075" cy="1533525"/>
            <wp:effectExtent l="0" t="0" r="952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0075" cy="1533525"/>
                    </a:xfrm>
                    <a:prstGeom prst="rect">
                      <a:avLst/>
                    </a:prstGeom>
                    <a:noFill/>
                    <a:ln>
                      <a:noFill/>
                    </a:ln>
                  </pic:spPr>
                </pic:pic>
              </a:graphicData>
            </a:graphic>
          </wp:inline>
        </w:drawing>
      </w:r>
    </w:p>
    <w:p w:rsidR="00753772" w:rsidRDefault="00753772" w:rsidP="00E34790">
      <w:pPr>
        <w:spacing w:line="480" w:lineRule="auto"/>
        <w:jc w:val="left"/>
        <w:rPr>
          <w:sz w:val="28"/>
          <w:szCs w:val="28"/>
        </w:rPr>
      </w:pPr>
      <w:r>
        <w:rPr>
          <w:rFonts w:hint="eastAsia"/>
          <w:sz w:val="28"/>
          <w:szCs w:val="28"/>
        </w:rPr>
        <w:t>7</w:t>
      </w:r>
      <w:r>
        <w:rPr>
          <w:sz w:val="28"/>
          <w:szCs w:val="28"/>
        </w:rPr>
        <w:t xml:space="preserve"> </w:t>
      </w:r>
      <w:r>
        <w:rPr>
          <w:rFonts w:hint="eastAsia"/>
          <w:sz w:val="28"/>
          <w:szCs w:val="28"/>
        </w:rPr>
        <w:t>测试完成后，注意保存数据，关闭软件和电脑，</w:t>
      </w:r>
      <w:r w:rsidR="0098104F">
        <w:rPr>
          <w:rFonts w:hint="eastAsia"/>
          <w:sz w:val="28"/>
          <w:szCs w:val="28"/>
        </w:rPr>
        <w:t>再</w:t>
      </w:r>
      <w:r>
        <w:rPr>
          <w:rFonts w:hint="eastAsia"/>
          <w:sz w:val="28"/>
          <w:szCs w:val="28"/>
        </w:rPr>
        <w:t>关闭仪器电源。</w:t>
      </w:r>
    </w:p>
    <w:p w:rsidR="00D435F5" w:rsidRDefault="00D435F5" w:rsidP="00E34790">
      <w:pPr>
        <w:spacing w:line="480" w:lineRule="auto"/>
        <w:jc w:val="left"/>
        <w:rPr>
          <w:sz w:val="28"/>
          <w:szCs w:val="28"/>
        </w:rPr>
      </w:pPr>
    </w:p>
    <w:p w:rsidR="00A220B2" w:rsidRDefault="00A220B2" w:rsidP="00E34790">
      <w:pPr>
        <w:spacing w:line="480" w:lineRule="auto"/>
        <w:jc w:val="left"/>
        <w:rPr>
          <w:sz w:val="28"/>
          <w:szCs w:val="28"/>
        </w:rPr>
      </w:pPr>
      <w:r>
        <w:rPr>
          <w:rFonts w:hint="eastAsia"/>
          <w:sz w:val="28"/>
          <w:szCs w:val="28"/>
        </w:rPr>
        <w:t>注意：如果需要使用注射器，</w:t>
      </w:r>
      <w:r w:rsidRPr="00A220B2">
        <w:rPr>
          <w:rFonts w:hint="eastAsia"/>
          <w:sz w:val="28"/>
          <w:szCs w:val="28"/>
        </w:rPr>
        <w:t>请在使用前进行灌注和使用后进行灌注、清洗维护流程。</w:t>
      </w:r>
    </w:p>
    <w:p w:rsidR="00A220B2" w:rsidRDefault="00A220B2" w:rsidP="00E34790">
      <w:pPr>
        <w:spacing w:line="480" w:lineRule="auto"/>
        <w:jc w:val="left"/>
        <w:rPr>
          <w:sz w:val="28"/>
          <w:szCs w:val="28"/>
        </w:rPr>
      </w:pPr>
    </w:p>
    <w:p w:rsidR="00A220B2" w:rsidRDefault="00A220B2" w:rsidP="00E34790">
      <w:pPr>
        <w:spacing w:line="480" w:lineRule="auto"/>
        <w:jc w:val="left"/>
        <w:rPr>
          <w:sz w:val="28"/>
          <w:szCs w:val="28"/>
        </w:rPr>
      </w:pPr>
    </w:p>
    <w:p w:rsidR="00D435F5" w:rsidRDefault="00D435F5" w:rsidP="00E34790">
      <w:pPr>
        <w:spacing w:line="480" w:lineRule="auto"/>
        <w:jc w:val="left"/>
        <w:rPr>
          <w:sz w:val="28"/>
          <w:szCs w:val="28"/>
        </w:rPr>
      </w:pPr>
      <w:r>
        <w:rPr>
          <w:rFonts w:hint="eastAsia"/>
          <w:sz w:val="28"/>
          <w:szCs w:val="28"/>
        </w:rPr>
        <w:t>如您在仪器使用过程中有任何的问题，请及时联系我们的售后呼叫中心，以寻求帮助。</w:t>
      </w:r>
    </w:p>
    <w:p w:rsidR="00D435F5" w:rsidRDefault="00D435F5" w:rsidP="00E34790">
      <w:pPr>
        <w:spacing w:line="480" w:lineRule="auto"/>
        <w:jc w:val="left"/>
        <w:rPr>
          <w:sz w:val="28"/>
          <w:szCs w:val="28"/>
        </w:rPr>
      </w:pPr>
      <w:r w:rsidRPr="0057429F">
        <w:rPr>
          <w:b/>
          <w:noProof/>
          <w:sz w:val="26"/>
          <w:szCs w:val="26"/>
        </w:rPr>
        <mc:AlternateContent>
          <mc:Choice Requires="wps">
            <w:drawing>
              <wp:anchor distT="45720" distB="45720" distL="114300" distR="114300" simplePos="0" relativeHeight="251659264" behindDoc="0" locked="0" layoutInCell="1" allowOverlap="1" wp14:anchorId="5B10EA2B" wp14:editId="32F4510F">
                <wp:simplePos x="0" y="0"/>
                <wp:positionH relativeFrom="column">
                  <wp:posOffset>990600</wp:posOffset>
                </wp:positionH>
                <wp:positionV relativeFrom="paragraph">
                  <wp:posOffset>378460</wp:posOffset>
                </wp:positionV>
                <wp:extent cx="3514725" cy="1404620"/>
                <wp:effectExtent l="0" t="0" r="28575" b="2540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1404620"/>
                        </a:xfrm>
                        <a:prstGeom prst="rect">
                          <a:avLst/>
                        </a:prstGeom>
                        <a:solidFill>
                          <a:srgbClr val="FFFFFF"/>
                        </a:solidFill>
                        <a:ln w="9525">
                          <a:solidFill>
                            <a:srgbClr val="000000"/>
                          </a:solidFill>
                          <a:miter lim="800000"/>
                          <a:headEnd/>
                          <a:tailEnd/>
                        </a:ln>
                      </wps:spPr>
                      <wps:txbx>
                        <w:txbxContent>
                          <w:p w:rsidR="00D435F5" w:rsidRPr="00D435F5" w:rsidRDefault="00D435F5" w:rsidP="00D435F5">
                            <w:pPr>
                              <w:spacing w:line="600" w:lineRule="auto"/>
                              <w:jc w:val="center"/>
                              <w:rPr>
                                <w:b/>
                                <w:sz w:val="28"/>
                                <w:szCs w:val="28"/>
                              </w:rPr>
                            </w:pPr>
                            <w:r w:rsidRPr="00D435F5">
                              <w:rPr>
                                <w:rFonts w:hint="eastAsia"/>
                                <w:b/>
                                <w:sz w:val="28"/>
                                <w:szCs w:val="28"/>
                              </w:rPr>
                              <w:t>T</w:t>
                            </w:r>
                            <w:r w:rsidRPr="00D435F5">
                              <w:rPr>
                                <w:b/>
                                <w:sz w:val="28"/>
                                <w:szCs w:val="28"/>
                              </w:rPr>
                              <w:t xml:space="preserve">ecan </w:t>
                            </w:r>
                            <w:r w:rsidRPr="00D435F5">
                              <w:rPr>
                                <w:rFonts w:hint="eastAsia"/>
                                <w:b/>
                                <w:sz w:val="28"/>
                                <w:szCs w:val="28"/>
                              </w:rPr>
                              <w:t>售后呼叫中心</w:t>
                            </w:r>
                          </w:p>
                          <w:p w:rsidR="00D435F5" w:rsidRPr="00D435F5" w:rsidRDefault="00D435F5" w:rsidP="00D435F5">
                            <w:pPr>
                              <w:spacing w:line="600" w:lineRule="auto"/>
                              <w:jc w:val="center"/>
                              <w:rPr>
                                <w:b/>
                                <w:sz w:val="28"/>
                                <w:szCs w:val="28"/>
                              </w:rPr>
                            </w:pPr>
                            <w:r w:rsidRPr="00D435F5">
                              <w:rPr>
                                <w:rFonts w:hint="eastAsia"/>
                                <w:b/>
                                <w:sz w:val="28"/>
                                <w:szCs w:val="28"/>
                              </w:rPr>
                              <w:t>T</w:t>
                            </w:r>
                            <w:r w:rsidRPr="00D435F5">
                              <w:rPr>
                                <w:b/>
                                <w:sz w:val="28"/>
                                <w:szCs w:val="28"/>
                              </w:rPr>
                              <w:t>el</w:t>
                            </w:r>
                            <w:r w:rsidRPr="00D435F5">
                              <w:rPr>
                                <w:rFonts w:hint="eastAsia"/>
                                <w:b/>
                                <w:sz w:val="28"/>
                                <w:szCs w:val="28"/>
                              </w:rPr>
                              <w:t>：</w:t>
                            </w:r>
                            <w:r w:rsidRPr="00D435F5">
                              <w:rPr>
                                <w:rFonts w:hint="eastAsia"/>
                                <w:b/>
                                <w:sz w:val="28"/>
                                <w:szCs w:val="28"/>
                              </w:rPr>
                              <w:t>4</w:t>
                            </w:r>
                            <w:r w:rsidRPr="00D435F5">
                              <w:rPr>
                                <w:b/>
                                <w:sz w:val="28"/>
                                <w:szCs w:val="28"/>
                              </w:rPr>
                              <w:t>00 821 3888</w:t>
                            </w:r>
                          </w:p>
                          <w:p w:rsidR="00D435F5" w:rsidRPr="00D435F5" w:rsidRDefault="00D435F5" w:rsidP="00D435F5">
                            <w:pPr>
                              <w:spacing w:line="600" w:lineRule="auto"/>
                              <w:jc w:val="center"/>
                              <w:rPr>
                                <w:sz w:val="28"/>
                                <w:szCs w:val="28"/>
                              </w:rPr>
                            </w:pPr>
                            <w:r w:rsidRPr="00D435F5">
                              <w:rPr>
                                <w:rFonts w:hint="eastAsia"/>
                                <w:b/>
                                <w:sz w:val="28"/>
                                <w:szCs w:val="28"/>
                              </w:rPr>
                              <w:t>上午</w:t>
                            </w:r>
                            <w:r w:rsidRPr="00D435F5">
                              <w:rPr>
                                <w:rFonts w:hint="eastAsia"/>
                                <w:b/>
                                <w:sz w:val="28"/>
                                <w:szCs w:val="28"/>
                              </w:rPr>
                              <w:t>9:</w:t>
                            </w:r>
                            <w:r w:rsidRPr="00D435F5">
                              <w:rPr>
                                <w:b/>
                                <w:sz w:val="28"/>
                                <w:szCs w:val="28"/>
                              </w:rPr>
                              <w:t>00-12</w:t>
                            </w:r>
                            <w:r w:rsidRPr="00D435F5">
                              <w:rPr>
                                <w:rFonts w:hint="eastAsia"/>
                                <w:b/>
                                <w:sz w:val="28"/>
                                <w:szCs w:val="28"/>
                              </w:rPr>
                              <w:t>:</w:t>
                            </w:r>
                            <w:r w:rsidRPr="00D435F5">
                              <w:rPr>
                                <w:b/>
                                <w:sz w:val="28"/>
                                <w:szCs w:val="28"/>
                              </w:rPr>
                              <w:t>00</w:t>
                            </w:r>
                            <w:r w:rsidRPr="00D435F5">
                              <w:rPr>
                                <w:rFonts w:hint="eastAsia"/>
                                <w:b/>
                                <w:sz w:val="28"/>
                                <w:szCs w:val="28"/>
                              </w:rPr>
                              <w:t>；下午</w:t>
                            </w:r>
                            <w:r w:rsidRPr="00D435F5">
                              <w:rPr>
                                <w:rFonts w:hint="eastAsia"/>
                                <w:b/>
                                <w:sz w:val="28"/>
                                <w:szCs w:val="28"/>
                              </w:rPr>
                              <w:t>1</w:t>
                            </w:r>
                            <w:r w:rsidRPr="00D435F5">
                              <w:rPr>
                                <w:b/>
                                <w:sz w:val="28"/>
                                <w:szCs w:val="28"/>
                              </w:rPr>
                              <w:t>3</w:t>
                            </w:r>
                            <w:r w:rsidRPr="00D435F5">
                              <w:rPr>
                                <w:rFonts w:hint="eastAsia"/>
                                <w:b/>
                                <w:sz w:val="28"/>
                                <w:szCs w:val="28"/>
                              </w:rPr>
                              <w:t>:</w:t>
                            </w:r>
                            <w:r w:rsidRPr="00D435F5">
                              <w:rPr>
                                <w:b/>
                                <w:sz w:val="28"/>
                                <w:szCs w:val="28"/>
                              </w:rPr>
                              <w:t>00-18</w:t>
                            </w:r>
                            <w:r w:rsidRPr="00D435F5">
                              <w:rPr>
                                <w:rFonts w:hint="eastAsia"/>
                                <w:b/>
                                <w:sz w:val="28"/>
                                <w:szCs w:val="28"/>
                              </w:rPr>
                              <w:t>:</w:t>
                            </w:r>
                            <w:r w:rsidRPr="00D435F5">
                              <w:rPr>
                                <w:b/>
                                <w:sz w:val="28"/>
                                <w:szCs w:val="28"/>
                              </w:rPr>
                              <w:t>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10EA2B" id="_x0000_t202" coordsize="21600,21600" o:spt="202" path="m,l,21600r21600,l21600,xe">
                <v:stroke joinstyle="miter"/>
                <v:path gradientshapeok="t" o:connecttype="rect"/>
              </v:shapetype>
              <v:shape id="文本框 2" o:spid="_x0000_s1026" type="#_x0000_t202" style="position:absolute;margin-left:78pt;margin-top:29.8pt;width:276.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">
                <v:textbox style="mso-fit-shape-to-text:t">
                  <w:txbxContent>
                    <w:p w:rsidR="00D435F5" w:rsidRPr="00D435F5" w:rsidRDefault="00D435F5" w:rsidP="00D435F5">
                      <w:pPr>
                        <w:spacing w:line="600" w:lineRule="auto"/>
                        <w:jc w:val="center"/>
                        <w:rPr>
                          <w:b/>
                          <w:sz w:val="28"/>
                          <w:szCs w:val="28"/>
                        </w:rPr>
                      </w:pPr>
                      <w:r w:rsidRPr="00D435F5">
                        <w:rPr>
                          <w:rFonts w:hint="eastAsia"/>
                          <w:b/>
                          <w:sz w:val="28"/>
                          <w:szCs w:val="28"/>
                        </w:rPr>
                        <w:t>T</w:t>
                      </w:r>
                      <w:r w:rsidRPr="00D435F5">
                        <w:rPr>
                          <w:b/>
                          <w:sz w:val="28"/>
                          <w:szCs w:val="28"/>
                        </w:rPr>
                        <w:t xml:space="preserve">ecan </w:t>
                      </w:r>
                      <w:r w:rsidRPr="00D435F5">
                        <w:rPr>
                          <w:rFonts w:hint="eastAsia"/>
                          <w:b/>
                          <w:sz w:val="28"/>
                          <w:szCs w:val="28"/>
                        </w:rPr>
                        <w:t>售后呼叫中心</w:t>
                      </w:r>
                    </w:p>
                    <w:p w:rsidR="00D435F5" w:rsidRPr="00D435F5" w:rsidRDefault="00D435F5" w:rsidP="00D435F5">
                      <w:pPr>
                        <w:spacing w:line="600" w:lineRule="auto"/>
                        <w:jc w:val="center"/>
                        <w:rPr>
                          <w:b/>
                          <w:sz w:val="28"/>
                          <w:szCs w:val="28"/>
                        </w:rPr>
                      </w:pPr>
                      <w:r w:rsidRPr="00D435F5">
                        <w:rPr>
                          <w:rFonts w:hint="eastAsia"/>
                          <w:b/>
                          <w:sz w:val="28"/>
                          <w:szCs w:val="28"/>
                        </w:rPr>
                        <w:t>T</w:t>
                      </w:r>
                      <w:r w:rsidRPr="00D435F5">
                        <w:rPr>
                          <w:b/>
                          <w:sz w:val="28"/>
                          <w:szCs w:val="28"/>
                        </w:rPr>
                        <w:t>el</w:t>
                      </w:r>
                      <w:r w:rsidRPr="00D435F5">
                        <w:rPr>
                          <w:rFonts w:hint="eastAsia"/>
                          <w:b/>
                          <w:sz w:val="28"/>
                          <w:szCs w:val="28"/>
                        </w:rPr>
                        <w:t>：</w:t>
                      </w:r>
                      <w:r w:rsidRPr="00D435F5">
                        <w:rPr>
                          <w:rFonts w:hint="eastAsia"/>
                          <w:b/>
                          <w:sz w:val="28"/>
                          <w:szCs w:val="28"/>
                        </w:rPr>
                        <w:t>4</w:t>
                      </w:r>
                      <w:r w:rsidRPr="00D435F5">
                        <w:rPr>
                          <w:b/>
                          <w:sz w:val="28"/>
                          <w:szCs w:val="28"/>
                        </w:rPr>
                        <w:t>00 821 3888</w:t>
                      </w:r>
                    </w:p>
                    <w:p w:rsidR="00D435F5" w:rsidRPr="00D435F5" w:rsidRDefault="00D435F5" w:rsidP="00D435F5">
                      <w:pPr>
                        <w:spacing w:line="600" w:lineRule="auto"/>
                        <w:jc w:val="center"/>
                        <w:rPr>
                          <w:sz w:val="28"/>
                          <w:szCs w:val="28"/>
                        </w:rPr>
                      </w:pPr>
                      <w:r w:rsidRPr="00D435F5">
                        <w:rPr>
                          <w:rFonts w:hint="eastAsia"/>
                          <w:b/>
                          <w:sz w:val="28"/>
                          <w:szCs w:val="28"/>
                        </w:rPr>
                        <w:t>上午</w:t>
                      </w:r>
                      <w:r w:rsidRPr="00D435F5">
                        <w:rPr>
                          <w:rFonts w:hint="eastAsia"/>
                          <w:b/>
                          <w:sz w:val="28"/>
                          <w:szCs w:val="28"/>
                        </w:rPr>
                        <w:t>9:</w:t>
                      </w:r>
                      <w:r w:rsidRPr="00D435F5">
                        <w:rPr>
                          <w:b/>
                          <w:sz w:val="28"/>
                          <w:szCs w:val="28"/>
                        </w:rPr>
                        <w:t>00-12</w:t>
                      </w:r>
                      <w:r w:rsidRPr="00D435F5">
                        <w:rPr>
                          <w:rFonts w:hint="eastAsia"/>
                          <w:b/>
                          <w:sz w:val="28"/>
                          <w:szCs w:val="28"/>
                        </w:rPr>
                        <w:t>:</w:t>
                      </w:r>
                      <w:r w:rsidRPr="00D435F5">
                        <w:rPr>
                          <w:b/>
                          <w:sz w:val="28"/>
                          <w:szCs w:val="28"/>
                        </w:rPr>
                        <w:t>00</w:t>
                      </w:r>
                      <w:r w:rsidRPr="00D435F5">
                        <w:rPr>
                          <w:rFonts w:hint="eastAsia"/>
                          <w:b/>
                          <w:sz w:val="28"/>
                          <w:szCs w:val="28"/>
                        </w:rPr>
                        <w:t>；下午</w:t>
                      </w:r>
                      <w:r w:rsidRPr="00D435F5">
                        <w:rPr>
                          <w:rFonts w:hint="eastAsia"/>
                          <w:b/>
                          <w:sz w:val="28"/>
                          <w:szCs w:val="28"/>
                        </w:rPr>
                        <w:t>1</w:t>
                      </w:r>
                      <w:r w:rsidRPr="00D435F5">
                        <w:rPr>
                          <w:b/>
                          <w:sz w:val="28"/>
                          <w:szCs w:val="28"/>
                        </w:rPr>
                        <w:t>3</w:t>
                      </w:r>
                      <w:r w:rsidRPr="00D435F5">
                        <w:rPr>
                          <w:rFonts w:hint="eastAsia"/>
                          <w:b/>
                          <w:sz w:val="28"/>
                          <w:szCs w:val="28"/>
                        </w:rPr>
                        <w:t>:</w:t>
                      </w:r>
                      <w:r w:rsidRPr="00D435F5">
                        <w:rPr>
                          <w:b/>
                          <w:sz w:val="28"/>
                          <w:szCs w:val="28"/>
                        </w:rPr>
                        <w:t>00-18</w:t>
                      </w:r>
                      <w:r w:rsidRPr="00D435F5">
                        <w:rPr>
                          <w:rFonts w:hint="eastAsia"/>
                          <w:b/>
                          <w:sz w:val="28"/>
                          <w:szCs w:val="28"/>
                        </w:rPr>
                        <w:t>:</w:t>
                      </w:r>
                      <w:r w:rsidRPr="00D435F5">
                        <w:rPr>
                          <w:b/>
                          <w:sz w:val="28"/>
                          <w:szCs w:val="28"/>
                        </w:rPr>
                        <w:t>00</w:t>
                      </w:r>
                    </w:p>
                  </w:txbxContent>
                </v:textbox>
                <w10:wrap type="square"/>
              </v:shape>
            </w:pict>
          </mc:Fallback>
        </mc:AlternateContent>
      </w:r>
    </w:p>
    <w:sectPr w:rsidR="00D435F5" w:rsidSect="00DA7DF7">
      <w:pgSz w:w="11906" w:h="16838"/>
      <w:pgMar w:top="851"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411D" w:rsidRDefault="0040411D" w:rsidP="00767D54">
      <w:r>
        <w:separator/>
      </w:r>
    </w:p>
  </w:endnote>
  <w:endnote w:type="continuationSeparator" w:id="0">
    <w:p w:rsidR="0040411D" w:rsidRDefault="0040411D" w:rsidP="00767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411D" w:rsidRDefault="0040411D" w:rsidP="00767D54">
      <w:r>
        <w:separator/>
      </w:r>
    </w:p>
  </w:footnote>
  <w:footnote w:type="continuationSeparator" w:id="0">
    <w:p w:rsidR="0040411D" w:rsidRDefault="0040411D" w:rsidP="00767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90268"/>
    <w:multiLevelType w:val="hybridMultilevel"/>
    <w:tmpl w:val="2B5E02C4"/>
    <w:lvl w:ilvl="0" w:tplc="3FE46EDA">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F5E1EEE"/>
    <w:multiLevelType w:val="hybridMultilevel"/>
    <w:tmpl w:val="923A2BF0"/>
    <w:lvl w:ilvl="0" w:tplc="D7987590">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360"/>
        </w:tabs>
        <w:ind w:left="3360" w:hanging="420"/>
      </w:pPr>
    </w:lvl>
    <w:lvl w:ilvl="2" w:tplc="0409001B" w:tentative="1">
      <w:start w:val="1"/>
      <w:numFmt w:val="lowerRoman"/>
      <w:lvlText w:val="%3."/>
      <w:lvlJc w:val="right"/>
      <w:pPr>
        <w:tabs>
          <w:tab w:val="num" w:pos="3780"/>
        </w:tabs>
        <w:ind w:left="3780" w:hanging="420"/>
      </w:pPr>
    </w:lvl>
    <w:lvl w:ilvl="3" w:tplc="0409000F" w:tentative="1">
      <w:start w:val="1"/>
      <w:numFmt w:val="decimal"/>
      <w:lvlText w:val="%4."/>
      <w:lvlJc w:val="left"/>
      <w:pPr>
        <w:tabs>
          <w:tab w:val="num" w:pos="4200"/>
        </w:tabs>
        <w:ind w:left="4200" w:hanging="420"/>
      </w:pPr>
    </w:lvl>
    <w:lvl w:ilvl="4" w:tplc="04090019" w:tentative="1">
      <w:start w:val="1"/>
      <w:numFmt w:val="lowerLetter"/>
      <w:lvlText w:val="%5)"/>
      <w:lvlJc w:val="left"/>
      <w:pPr>
        <w:tabs>
          <w:tab w:val="num" w:pos="4620"/>
        </w:tabs>
        <w:ind w:left="4620" w:hanging="420"/>
      </w:pPr>
    </w:lvl>
    <w:lvl w:ilvl="5" w:tplc="0409001B" w:tentative="1">
      <w:start w:val="1"/>
      <w:numFmt w:val="lowerRoman"/>
      <w:lvlText w:val="%6."/>
      <w:lvlJc w:val="right"/>
      <w:pPr>
        <w:tabs>
          <w:tab w:val="num" w:pos="5040"/>
        </w:tabs>
        <w:ind w:left="5040" w:hanging="420"/>
      </w:pPr>
    </w:lvl>
    <w:lvl w:ilvl="6" w:tplc="0409000F" w:tentative="1">
      <w:start w:val="1"/>
      <w:numFmt w:val="decimal"/>
      <w:lvlText w:val="%7."/>
      <w:lvlJc w:val="left"/>
      <w:pPr>
        <w:tabs>
          <w:tab w:val="num" w:pos="5460"/>
        </w:tabs>
        <w:ind w:left="5460" w:hanging="420"/>
      </w:pPr>
    </w:lvl>
    <w:lvl w:ilvl="7" w:tplc="04090019" w:tentative="1">
      <w:start w:val="1"/>
      <w:numFmt w:val="lowerLetter"/>
      <w:lvlText w:val="%8)"/>
      <w:lvlJc w:val="left"/>
      <w:pPr>
        <w:tabs>
          <w:tab w:val="num" w:pos="5880"/>
        </w:tabs>
        <w:ind w:left="5880" w:hanging="420"/>
      </w:pPr>
    </w:lvl>
    <w:lvl w:ilvl="8" w:tplc="0409001B" w:tentative="1">
      <w:start w:val="1"/>
      <w:numFmt w:val="lowerRoman"/>
      <w:lvlText w:val="%9."/>
      <w:lvlJc w:val="right"/>
      <w:pPr>
        <w:tabs>
          <w:tab w:val="num" w:pos="6300"/>
        </w:tabs>
        <w:ind w:left="6300" w:hanging="420"/>
      </w:pPr>
    </w:lvl>
  </w:abstractNum>
  <w:abstractNum w:abstractNumId="2" w15:restartNumberingAfterBreak="0">
    <w:nsid w:val="6F8521B1"/>
    <w:multiLevelType w:val="hybridMultilevel"/>
    <w:tmpl w:val="11D67DDE"/>
    <w:lvl w:ilvl="0" w:tplc="99A0F5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9DC"/>
    <w:rsid w:val="00026391"/>
    <w:rsid w:val="000A6131"/>
    <w:rsid w:val="00125058"/>
    <w:rsid w:val="00181623"/>
    <w:rsid w:val="001D4B29"/>
    <w:rsid w:val="0029651A"/>
    <w:rsid w:val="0033319A"/>
    <w:rsid w:val="0040411D"/>
    <w:rsid w:val="00493CAF"/>
    <w:rsid w:val="00656565"/>
    <w:rsid w:val="006A7530"/>
    <w:rsid w:val="00753772"/>
    <w:rsid w:val="00767D54"/>
    <w:rsid w:val="007E6F88"/>
    <w:rsid w:val="00812893"/>
    <w:rsid w:val="00815139"/>
    <w:rsid w:val="009262D2"/>
    <w:rsid w:val="0098104F"/>
    <w:rsid w:val="009C2EA5"/>
    <w:rsid w:val="009D159A"/>
    <w:rsid w:val="00A220B2"/>
    <w:rsid w:val="00C82320"/>
    <w:rsid w:val="00C92113"/>
    <w:rsid w:val="00CC59DC"/>
    <w:rsid w:val="00D02BCF"/>
    <w:rsid w:val="00D20A7C"/>
    <w:rsid w:val="00D2647B"/>
    <w:rsid w:val="00D435F5"/>
    <w:rsid w:val="00D85E01"/>
    <w:rsid w:val="00D953FE"/>
    <w:rsid w:val="00DA7DF7"/>
    <w:rsid w:val="00E34790"/>
    <w:rsid w:val="00F81730"/>
    <w:rsid w:val="00FE6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5711D"/>
  <w15:chartTrackingRefBased/>
  <w15:docId w15:val="{91C0AF8A-C4F0-44B9-9FEC-0D6E27117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D5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7D5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67D54"/>
    <w:rPr>
      <w:sz w:val="18"/>
      <w:szCs w:val="18"/>
    </w:rPr>
  </w:style>
  <w:style w:type="paragraph" w:styleId="a5">
    <w:name w:val="footer"/>
    <w:basedOn w:val="a"/>
    <w:link w:val="a6"/>
    <w:uiPriority w:val="99"/>
    <w:unhideWhenUsed/>
    <w:rsid w:val="00767D54"/>
    <w:pPr>
      <w:tabs>
        <w:tab w:val="center" w:pos="4153"/>
        <w:tab w:val="right" w:pos="8306"/>
      </w:tabs>
      <w:snapToGrid w:val="0"/>
      <w:jc w:val="left"/>
    </w:pPr>
    <w:rPr>
      <w:sz w:val="18"/>
      <w:szCs w:val="18"/>
    </w:rPr>
  </w:style>
  <w:style w:type="character" w:customStyle="1" w:styleId="a6">
    <w:name w:val="页脚 字符"/>
    <w:basedOn w:val="a0"/>
    <w:link w:val="a5"/>
    <w:uiPriority w:val="99"/>
    <w:rsid w:val="00767D54"/>
    <w:rPr>
      <w:sz w:val="18"/>
      <w:szCs w:val="18"/>
    </w:rPr>
  </w:style>
  <w:style w:type="paragraph" w:styleId="a7">
    <w:name w:val="List Paragraph"/>
    <w:basedOn w:val="a"/>
    <w:uiPriority w:val="34"/>
    <w:qFormat/>
    <w:rsid w:val="00767D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108</Words>
  <Characters>619</Characters>
  <Application>Microsoft Office Word</Application>
  <DocSecurity>0</DocSecurity>
  <Lines>5</Lines>
  <Paragraphs>1</Paragraphs>
  <ScaleCrop>false</ScaleCrop>
  <Company>微软中国</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w</dc:creator>
  <cp:keywords/>
  <dc:description/>
  <cp:lastModifiedBy>office office</cp:lastModifiedBy>
  <cp:revision>6</cp:revision>
  <cp:lastPrinted>2018-11-19T14:13:00Z</cp:lastPrinted>
  <dcterms:created xsi:type="dcterms:W3CDTF">2019-09-02T00:53:00Z</dcterms:created>
  <dcterms:modified xsi:type="dcterms:W3CDTF">2021-07-16T03:03:00Z</dcterms:modified>
</cp:coreProperties>
</file>