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0" w:tblpY="2201"/>
        <w:tblOverlap w:val="never"/>
        <w:tblW w:w="7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779"/>
      </w:tblGrid>
      <w:tr w14:paraId="3943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未完成2025年第四季度共享费用结算单位名单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排名不分先后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60CF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 w14:paraId="005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海南大学崖州书院</w:t>
            </w:r>
          </w:p>
        </w:tc>
      </w:tr>
      <w:tr w14:paraId="7A99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海南大学三亚南繁研究院</w:t>
            </w:r>
          </w:p>
        </w:tc>
      </w:tr>
      <w:tr w14:paraId="2010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海南大学三亚研究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</w:tr>
      <w:tr w14:paraId="781E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海南省农业科学院三亚研究院（海南省实验动物研究中心）</w:t>
            </w:r>
          </w:p>
        </w:tc>
      </w:tr>
      <w:tr w14:paraId="1CEA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海南省种业实验室</w:t>
            </w:r>
          </w:p>
        </w:tc>
      </w:tr>
      <w:tr w14:paraId="4FA0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河南大学三亚研究院</w:t>
            </w:r>
          </w:p>
        </w:tc>
      </w:tr>
      <w:tr w14:paraId="210B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隆平生物技术(海南)有限公司</w:t>
            </w:r>
          </w:p>
        </w:tc>
      </w:tr>
      <w:tr w14:paraId="42CC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三亚南京农业大学研究院</w:t>
            </w:r>
          </w:p>
        </w:tc>
      </w:tr>
      <w:tr w14:paraId="6F93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三亚市国家耐盐碱水稻技术创新中心</w:t>
            </w:r>
          </w:p>
        </w:tc>
      </w:tr>
      <w:tr w14:paraId="612F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三亚崖州湾科技城综合服务中心(华东师范大学海南研究院)</w:t>
            </w:r>
          </w:p>
        </w:tc>
      </w:tr>
      <w:tr w14:paraId="6F63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三亚崖州湾科技城综合服务中心（西北农林科技大学海南研究院）</w:t>
            </w:r>
          </w:p>
        </w:tc>
      </w:tr>
      <w:tr w14:paraId="6549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三亚中国农业科学院国家南繁研究院</w:t>
            </w:r>
          </w:p>
        </w:tc>
      </w:tr>
      <w:tr w14:paraId="0B60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上海交通大学三亚崖州湾深海科技研究院</w:t>
            </w:r>
          </w:p>
        </w:tc>
      </w:tr>
      <w:tr w14:paraId="291E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崖州湾国家实验室</w:t>
            </w:r>
          </w:p>
        </w:tc>
      </w:tr>
      <w:tr w14:paraId="43ED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浙江大学海南研究院</w:t>
            </w:r>
          </w:p>
        </w:tc>
      </w:tr>
      <w:tr w14:paraId="6B01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中国海洋大学三亚海洋研究院</w:t>
            </w:r>
          </w:p>
        </w:tc>
      </w:tr>
      <w:tr w14:paraId="6700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中国农业大学三亚研究院</w:t>
            </w:r>
          </w:p>
        </w:tc>
      </w:tr>
      <w:tr w14:paraId="4B84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中国热带农业科学院三亚研究院</w:t>
            </w:r>
          </w:p>
        </w:tc>
      </w:tr>
      <w:tr w14:paraId="23A0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三亚崖州湾南海海洋深层水研究院有限公司</w:t>
            </w:r>
          </w:p>
        </w:tc>
      </w:tr>
    </w:tbl>
    <w:p w14:paraId="7492336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C87"/>
    <w:rsid w:val="21100C68"/>
    <w:rsid w:val="2831044E"/>
    <w:rsid w:val="4E2863D5"/>
    <w:rsid w:val="4FD53FFD"/>
    <w:rsid w:val="561D0592"/>
    <w:rsid w:val="583849E9"/>
    <w:rsid w:val="5B5904E2"/>
    <w:rsid w:val="7FFF5C87"/>
    <w:rsid w:val="EBF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348</Characters>
  <Lines>0</Lines>
  <Paragraphs>0</Paragraphs>
  <TotalTime>74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2025-09-25T17:51:00Z</dcterms:created>
  <dc:creator>大发</dc:creator>
  <cp:lastModifiedBy>No way</cp:lastModifiedBy>
  <dcterms:modified xsi:type="dcterms:W3CDTF">2026-01-22T07:14:34Z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A9981D28664D238C13A0D468204595C9</vt:lpwstr>
  </property>
  <property fmtid="{D5CDD505-2E9C-101B-9397-08002B2CF9AE}" pid="4" name="KSOTemplateDocerSaveRecord">
    <vt:lpwstr>eyJoZGlkIjoiNDhjMDljZWRiODQ0ZjVhMDc0M2U2NTI3YjkyYjI3M2EiLCJ1c2VySWQiOiI0Njg1NDI4ODMifQ==</vt:lpwstr>
  </property>
</Properties>
</file>